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1" w:rsidRDefault="00D948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-133350</wp:posOffset>
            </wp:positionV>
            <wp:extent cx="5943600" cy="1371600"/>
            <wp:effectExtent l="19050" t="0" r="0" b="0"/>
            <wp:wrapNone/>
            <wp:docPr id="3" name="Picture 1" descr="fron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</w:tblGrid>
      <w:tr w:rsidR="00D94881" w:rsidRPr="003D63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4881" w:rsidRPr="00A83E17" w:rsidRDefault="00D94881" w:rsidP="003D63AC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color w:val="003782"/>
                <w:sz w:val="24"/>
                <w:szCs w:val="19"/>
              </w:rPr>
            </w:pPr>
            <w:r w:rsidRPr="003D63AC">
              <w:rPr>
                <w:rFonts w:ascii="Arial" w:eastAsia="Times New Roman" w:hAnsi="Arial" w:cs="Arial"/>
                <w:b/>
                <w:noProof/>
                <w:color w:val="003782"/>
                <w:sz w:val="24"/>
                <w:szCs w:val="19"/>
              </w:rPr>
              <w:drawing>
                <wp:inline distT="0" distB="0" distL="0" distR="0">
                  <wp:extent cx="9525" cy="209550"/>
                  <wp:effectExtent l="0" t="0" r="0" b="0"/>
                  <wp:docPr id="4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215" w:rsidRDefault="00560215" w:rsidP="003D63AC">
      <w:pPr>
        <w:spacing w:after="0" w:line="240" w:lineRule="auto"/>
        <w:jc w:val="center"/>
        <w:rPr>
          <w:rFonts w:ascii="Eras Light ITC" w:eastAsia="Times New Roman" w:hAnsi="Eras Light ITC" w:cs="Times New Roman"/>
          <w:b/>
          <w:bCs/>
          <w:color w:val="000000"/>
          <w:sz w:val="36"/>
        </w:rPr>
      </w:pPr>
    </w:p>
    <w:p w:rsidR="003D63AC" w:rsidRDefault="003D63AC" w:rsidP="003D63AC">
      <w:pPr>
        <w:spacing w:after="0" w:line="240" w:lineRule="auto"/>
        <w:jc w:val="center"/>
        <w:rPr>
          <w:rFonts w:ascii="Eras Light ITC" w:eastAsia="Times New Roman" w:hAnsi="Eras Light ITC" w:cs="Times New Roman"/>
          <w:b/>
          <w:bCs/>
          <w:color w:val="000000"/>
          <w:sz w:val="36"/>
        </w:rPr>
      </w:pPr>
      <w:proofErr w:type="gramStart"/>
      <w:r w:rsidRPr="003D63AC">
        <w:rPr>
          <w:rFonts w:ascii="Eras Light ITC" w:eastAsia="Times New Roman" w:hAnsi="Eras Light ITC" w:cs="Times New Roman"/>
          <w:b/>
          <w:bCs/>
          <w:color w:val="000000"/>
          <w:sz w:val="36"/>
        </w:rPr>
        <w:t>"One Night.</w:t>
      </w:r>
      <w:proofErr w:type="gramEnd"/>
      <w:r w:rsidRPr="003D63AC">
        <w:rPr>
          <w:rFonts w:ascii="Eras Light ITC" w:eastAsia="Times New Roman" w:hAnsi="Eras Light ITC" w:cs="Times New Roman"/>
          <w:b/>
          <w:bCs/>
          <w:color w:val="000000"/>
          <w:sz w:val="36"/>
        </w:rPr>
        <w:t xml:space="preserve"> </w:t>
      </w:r>
      <w:proofErr w:type="gramStart"/>
      <w:r w:rsidRPr="003D63AC">
        <w:rPr>
          <w:rFonts w:ascii="Eras Light ITC" w:eastAsia="Times New Roman" w:hAnsi="Eras Light ITC" w:cs="Times New Roman"/>
          <w:b/>
          <w:bCs/>
          <w:color w:val="000000"/>
          <w:sz w:val="36"/>
        </w:rPr>
        <w:t>One Cause.</w:t>
      </w:r>
      <w:proofErr w:type="gramEnd"/>
      <w:r w:rsidRPr="003D63AC">
        <w:rPr>
          <w:rFonts w:ascii="Eras Light ITC" w:eastAsia="Times New Roman" w:hAnsi="Eras Light ITC" w:cs="Times New Roman"/>
          <w:b/>
          <w:bCs/>
          <w:color w:val="000000"/>
          <w:sz w:val="36"/>
        </w:rPr>
        <w:t xml:space="preserve"> Our Campus" </w:t>
      </w:r>
    </w:p>
    <w:p w:rsidR="003D63AC" w:rsidRPr="003D63AC" w:rsidRDefault="003D63AC" w:rsidP="003D63AC">
      <w:pPr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sz w:val="36"/>
          <w:szCs w:val="20"/>
        </w:rPr>
      </w:pPr>
      <w:r w:rsidRPr="003D63AC">
        <w:rPr>
          <w:rFonts w:ascii="Eras Light ITC" w:eastAsia="Times New Roman" w:hAnsi="Eras Light ITC" w:cs="Times New Roman"/>
          <w:b/>
          <w:bCs/>
          <w:color w:val="000000"/>
          <w:sz w:val="36"/>
        </w:rPr>
        <w:t>November 6th from 5pm-1am in Burney!</w:t>
      </w:r>
    </w:p>
    <w:p w:rsidR="00A83E17" w:rsidRPr="00A83E17" w:rsidRDefault="00A83E17" w:rsidP="00A83E17">
      <w:pPr>
        <w:shd w:val="clear" w:color="auto" w:fill="FFFFFF"/>
        <w:spacing w:after="0" w:line="240" w:lineRule="auto"/>
        <w:rPr>
          <w:rFonts w:ascii="Eras Light ITC" w:eastAsia="Times New Roman" w:hAnsi="Eras Light ITC" w:cs="Arial"/>
          <w:color w:val="000000"/>
          <w:sz w:val="24"/>
          <w:szCs w:val="24"/>
          <w:lang/>
        </w:rPr>
      </w:pPr>
      <w:r w:rsidRPr="00A83E17">
        <w:rPr>
          <w:rFonts w:ascii="Eras Light ITC" w:eastAsia="Times New Roman" w:hAnsi="Eras Light ITC" w:cs="Arial"/>
          <w:color w:val="000000"/>
          <w:sz w:val="24"/>
          <w:szCs w:val="24"/>
          <w:lang/>
        </w:rPr>
        <w:t xml:space="preserve">  </w:t>
      </w:r>
    </w:p>
    <w:p w:rsidR="003D63AC" w:rsidRPr="00560215" w:rsidRDefault="003D63AC" w:rsidP="003D63AC">
      <w:pPr>
        <w:rPr>
          <w:rFonts w:ascii="Eras Light ITC" w:hAnsi="Eras Light ITC"/>
          <w:b/>
          <w:sz w:val="24"/>
          <w:szCs w:val="24"/>
        </w:rPr>
      </w:pPr>
      <w:r w:rsidRPr="00560215">
        <w:rPr>
          <w:rFonts w:ascii="Eras Light ITC" w:hAnsi="Eras Light ITC"/>
          <w:b/>
          <w:sz w:val="24"/>
          <w:szCs w:val="24"/>
          <w:highlight w:val="lightGray"/>
        </w:rPr>
        <w:t>Q: What the heck is Up 'til Dawn?</w:t>
      </w:r>
    </w:p>
    <w:p w:rsidR="003D63AC" w:rsidRPr="00560215" w:rsidRDefault="003D63AC" w:rsidP="00D94881">
      <w:pPr>
        <w:rPr>
          <w:rFonts w:ascii="Eras Light ITC" w:hAnsi="Eras Light ITC"/>
          <w:sz w:val="24"/>
          <w:szCs w:val="24"/>
        </w:rPr>
      </w:pPr>
      <w:r w:rsidRPr="00560215">
        <w:rPr>
          <w:rFonts w:ascii="Eras Light ITC" w:hAnsi="Eras Light ITC"/>
          <w:sz w:val="24"/>
          <w:szCs w:val="24"/>
        </w:rPr>
        <w:t xml:space="preserve">Up 'til Dawn is a student led organization that raises funds &amp; awareness for St. Jude Children's Research Hospital. We have ONE big fundraising event all year, making us a low commitment organization that anyone can participate in. It costs over $1.4 million each day to keep the doors of St. Jude open, so our yearly donation is extremely important. Kids are treated at St. Jude regardless of inability to pay. </w:t>
      </w:r>
    </w:p>
    <w:p w:rsidR="003D63AC" w:rsidRPr="00560215" w:rsidRDefault="003D63AC" w:rsidP="00D94881">
      <w:pPr>
        <w:rPr>
          <w:rFonts w:ascii="Eras Light ITC" w:hAnsi="Eras Light ITC"/>
          <w:b/>
          <w:sz w:val="24"/>
          <w:szCs w:val="24"/>
        </w:rPr>
      </w:pPr>
      <w:r w:rsidRPr="00560215">
        <w:rPr>
          <w:rFonts w:ascii="Eras Light ITC" w:hAnsi="Eras Light ITC"/>
          <w:b/>
          <w:sz w:val="24"/>
          <w:szCs w:val="24"/>
          <w:highlight w:val="lightGray"/>
        </w:rPr>
        <w:t>Q: What exactly will I be doing on November 6</w:t>
      </w:r>
      <w:r w:rsidRPr="00560215">
        <w:rPr>
          <w:rFonts w:ascii="Eras Light ITC" w:hAnsi="Eras Light ITC"/>
          <w:b/>
          <w:sz w:val="24"/>
          <w:szCs w:val="24"/>
          <w:highlight w:val="lightGray"/>
          <w:vertAlign w:val="superscript"/>
        </w:rPr>
        <w:t>th</w:t>
      </w:r>
      <w:r w:rsidRPr="00560215">
        <w:rPr>
          <w:rFonts w:ascii="Eras Light ITC" w:hAnsi="Eras Light ITC"/>
          <w:b/>
          <w:sz w:val="24"/>
          <w:szCs w:val="24"/>
          <w:highlight w:val="lightGray"/>
        </w:rPr>
        <w:t>?</w:t>
      </w:r>
    </w:p>
    <w:p w:rsidR="003D63AC" w:rsidRPr="00560215" w:rsidRDefault="003D63AC" w:rsidP="00560215">
      <w:pPr>
        <w:spacing w:after="0" w:line="240" w:lineRule="auto"/>
        <w:rPr>
          <w:rFonts w:ascii="Eras Light ITC" w:eastAsia="Times New Roman" w:hAnsi="Eras Light ITC" w:cs="Times New Roman"/>
          <w:color w:val="000000"/>
          <w:sz w:val="24"/>
          <w:szCs w:val="20"/>
        </w:rPr>
      </w:pP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>Come ready to a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</w:rPr>
        <w:t>ddress</w:t>
      </w: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 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  <w:u w:val="single"/>
        </w:rPr>
        <w:t>pre-written</w:t>
      </w: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 letters to friends &amp; family. We will be </w:t>
      </w: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  <w:u w:val="single"/>
        </w:rPr>
        <w:t xml:space="preserve">raffling off a Nintendo </w:t>
      </w:r>
      <w:proofErr w:type="spellStart"/>
      <w:r w:rsidRPr="00560215">
        <w:rPr>
          <w:rFonts w:ascii="Eras Light ITC" w:eastAsia="Times New Roman" w:hAnsi="Eras Light ITC" w:cs="Times New Roman"/>
          <w:color w:val="000000"/>
          <w:sz w:val="24"/>
          <w:szCs w:val="20"/>
          <w:u w:val="single"/>
        </w:rPr>
        <w:t>Wii</w:t>
      </w:r>
      <w:proofErr w:type="spellEnd"/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 for participants who address over 35 letters. A $5 donation fee for your T-SHIRT will be collected at the door from each participant. After turning in your letters, join us to c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elebrate the lives of children </w:t>
      </w: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and </w:t>
      </w:r>
      <w:r w:rsidR="00560215"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your dedication. There will be 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free food, entertainment, a surf simulator, </w:t>
      </w:r>
      <w:r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inflatable 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</w:rPr>
        <w:t>twister, bungee runs, sumo suits</w:t>
      </w:r>
      <w:r w:rsidR="00560215" w:rsidRPr="00560215">
        <w:rPr>
          <w:rFonts w:ascii="Eras Light ITC" w:eastAsia="Times New Roman" w:hAnsi="Eras Light ITC" w:cs="Times New Roman"/>
          <w:color w:val="000000"/>
          <w:sz w:val="24"/>
          <w:szCs w:val="20"/>
        </w:rPr>
        <w:t>, games, PRIZES, &amp; more!</w:t>
      </w:r>
      <w:r w:rsidRPr="003D63AC">
        <w:rPr>
          <w:rFonts w:ascii="Eras Light ITC" w:eastAsia="Times New Roman" w:hAnsi="Eras Light ITC" w:cs="Times New Roman"/>
          <w:color w:val="000000"/>
          <w:sz w:val="24"/>
          <w:szCs w:val="20"/>
        </w:rPr>
        <w:t xml:space="preserve">! Tell your friends! </w:t>
      </w:r>
    </w:p>
    <w:p w:rsidR="00560215" w:rsidRPr="00560215" w:rsidRDefault="00560215" w:rsidP="00560215">
      <w:pPr>
        <w:spacing w:after="0" w:line="240" w:lineRule="auto"/>
        <w:rPr>
          <w:rFonts w:ascii="Eras Light ITC" w:eastAsia="Times New Roman" w:hAnsi="Eras Light ITC" w:cs="Times New Roman"/>
          <w:color w:val="000000"/>
          <w:sz w:val="24"/>
          <w:szCs w:val="20"/>
        </w:rPr>
      </w:pPr>
    </w:p>
    <w:p w:rsidR="00A83E17" w:rsidRPr="00560215" w:rsidRDefault="00D94881" w:rsidP="00D94881">
      <w:pPr>
        <w:rPr>
          <w:rFonts w:ascii="Eras Light ITC" w:hAnsi="Eras Light ITC" w:cs="Times New Roman"/>
          <w:b/>
          <w:sz w:val="24"/>
          <w:szCs w:val="24"/>
          <w:lang/>
        </w:rPr>
      </w:pPr>
      <w:r w:rsidRPr="00560215">
        <w:rPr>
          <w:rFonts w:ascii="Eras Light ITC" w:hAnsi="Eras Light ITC"/>
          <w:b/>
          <w:sz w:val="24"/>
          <w:szCs w:val="24"/>
          <w:highlight w:val="lightGray"/>
          <w:lang/>
        </w:rPr>
        <w:t xml:space="preserve">Q: </w:t>
      </w:r>
      <w:r w:rsidR="00A83E17" w:rsidRPr="00560215">
        <w:rPr>
          <w:rFonts w:ascii="Eras Light ITC" w:hAnsi="Eras Light ITC"/>
          <w:b/>
          <w:sz w:val="24"/>
          <w:szCs w:val="24"/>
          <w:highlight w:val="lightGray"/>
          <w:lang/>
        </w:rPr>
        <w:t>What you need to bring</w:t>
      </w:r>
      <w:r w:rsidR="003D63AC" w:rsidRPr="00560215">
        <w:rPr>
          <w:rFonts w:ascii="Eras Light ITC" w:hAnsi="Eras Light ITC"/>
          <w:b/>
          <w:sz w:val="24"/>
          <w:szCs w:val="24"/>
          <w:highlight w:val="lightGray"/>
          <w:lang/>
        </w:rPr>
        <w:t xml:space="preserve"> on November 6th</w:t>
      </w:r>
      <w:r w:rsidR="00A83E17" w:rsidRPr="00560215">
        <w:rPr>
          <w:rFonts w:ascii="Eras Light ITC" w:hAnsi="Eras Light ITC"/>
          <w:b/>
          <w:sz w:val="24"/>
          <w:szCs w:val="24"/>
          <w:highlight w:val="lightGray"/>
          <w:lang/>
        </w:rPr>
        <w:t>:</w:t>
      </w:r>
      <w:r w:rsidR="00A83E17" w:rsidRPr="00560215">
        <w:rPr>
          <w:rFonts w:ascii="Eras Light ITC" w:hAnsi="Eras Light ITC" w:cs="Times New Roman"/>
          <w:b/>
          <w:sz w:val="24"/>
          <w:szCs w:val="24"/>
          <w:lang/>
        </w:rPr>
        <w:t xml:space="preserve"> </w:t>
      </w:r>
    </w:p>
    <w:p w:rsidR="00A83E17" w:rsidRDefault="00A83E17" w:rsidP="003D63AC">
      <w:p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 xml:space="preserve">- </w:t>
      </w:r>
      <w:r w:rsidR="00D94881" w:rsidRPr="00560215">
        <w:rPr>
          <w:rFonts w:ascii="Eras Light ITC" w:hAnsi="Eras Light ITC"/>
          <w:sz w:val="24"/>
          <w:szCs w:val="24"/>
          <w:lang/>
        </w:rPr>
        <w:t>N</w:t>
      </w:r>
      <w:r w:rsidRPr="00560215">
        <w:rPr>
          <w:rFonts w:ascii="Eras Light ITC" w:hAnsi="Eras Light ITC"/>
          <w:sz w:val="24"/>
          <w:szCs w:val="24"/>
          <w:lang/>
        </w:rPr>
        <w:t xml:space="preserve">ames &amp; addresses of </w:t>
      </w:r>
      <w:r w:rsidR="00560215">
        <w:rPr>
          <w:rFonts w:ascii="Eras Light ITC" w:hAnsi="Eras Light ITC"/>
          <w:sz w:val="24"/>
          <w:szCs w:val="24"/>
          <w:lang/>
        </w:rPr>
        <w:t xml:space="preserve">friends &amp; family </w:t>
      </w:r>
      <w:r w:rsidRPr="00560215">
        <w:rPr>
          <w:rFonts w:ascii="Eras Light ITC" w:hAnsi="Eras Light ITC"/>
          <w:sz w:val="24"/>
          <w:szCs w:val="24"/>
          <w:lang/>
        </w:rPr>
        <w:t>(phonebooks are not allowed)</w:t>
      </w:r>
      <w:r w:rsidRPr="00560215">
        <w:rPr>
          <w:rFonts w:ascii="Eras Light ITC" w:hAnsi="Eras Light ITC" w:cs="Times New Roman"/>
          <w:sz w:val="24"/>
          <w:szCs w:val="24"/>
          <w:lang/>
        </w:rPr>
        <w:t xml:space="preserve"> </w:t>
      </w:r>
    </w:p>
    <w:p w:rsidR="00560215" w:rsidRDefault="00560215" w:rsidP="00560215">
      <w:pPr>
        <w:pStyle w:val="ListParagraph"/>
        <w:numPr>
          <w:ilvl w:val="0"/>
          <w:numId w:val="3"/>
        </w:num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>
        <w:rPr>
          <w:rFonts w:ascii="Eras Light ITC" w:hAnsi="Eras Light ITC" w:cs="Times New Roman"/>
          <w:sz w:val="24"/>
          <w:szCs w:val="24"/>
          <w:lang/>
        </w:rPr>
        <w:t>Attached is the Finding Names Fast form to help you think of friends &amp; family!</w:t>
      </w:r>
    </w:p>
    <w:p w:rsidR="00560215" w:rsidRPr="00560215" w:rsidRDefault="00560215" w:rsidP="00560215">
      <w:pPr>
        <w:pStyle w:val="ListParagraph"/>
        <w:numPr>
          <w:ilvl w:val="0"/>
          <w:numId w:val="3"/>
        </w:num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>
        <w:rPr>
          <w:rFonts w:ascii="Eras Light ITC" w:hAnsi="Eras Light ITC" w:cs="Times New Roman"/>
          <w:sz w:val="24"/>
          <w:szCs w:val="24"/>
          <w:lang/>
        </w:rPr>
        <w:t>(Think High School Graduation Lists)</w:t>
      </w:r>
    </w:p>
    <w:p w:rsidR="00D94881" w:rsidRPr="00560215" w:rsidRDefault="00A83E17" w:rsidP="003D63AC">
      <w:pPr>
        <w:spacing w:line="240" w:lineRule="auto"/>
        <w:rPr>
          <w:rFonts w:ascii="Eras Light ITC" w:hAnsi="Eras Light ITC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 xml:space="preserve">- Address Labels (optional but recommended) </w:t>
      </w:r>
    </w:p>
    <w:p w:rsidR="00A83E17" w:rsidRPr="00560215" w:rsidRDefault="00D94881" w:rsidP="003D63AC">
      <w:pPr>
        <w:pStyle w:val="ListParagraph"/>
        <w:numPr>
          <w:ilvl w:val="0"/>
          <w:numId w:val="1"/>
        </w:num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>P</w:t>
      </w:r>
      <w:r w:rsidR="00A83E17" w:rsidRPr="00560215">
        <w:rPr>
          <w:rFonts w:ascii="Eras Light ITC" w:hAnsi="Eras Light ITC"/>
          <w:sz w:val="24"/>
          <w:szCs w:val="24"/>
          <w:lang/>
        </w:rPr>
        <w:t xml:space="preserve">reprint out the names </w:t>
      </w:r>
      <w:r w:rsidRPr="00560215">
        <w:rPr>
          <w:rFonts w:ascii="Eras Light ITC" w:hAnsi="Eras Light ITC"/>
          <w:sz w:val="24"/>
          <w:szCs w:val="24"/>
          <w:lang/>
        </w:rPr>
        <w:t>&amp;</w:t>
      </w:r>
      <w:r w:rsidR="00A83E17" w:rsidRPr="00560215">
        <w:rPr>
          <w:rFonts w:ascii="Eras Light ITC" w:hAnsi="Eras Light ITC"/>
          <w:sz w:val="24"/>
          <w:szCs w:val="24"/>
          <w:lang/>
        </w:rPr>
        <w:t xml:space="preserve"> addresses</w:t>
      </w:r>
      <w:r w:rsidR="00A83E17" w:rsidRPr="00560215">
        <w:rPr>
          <w:rFonts w:ascii="Eras Light ITC" w:hAnsi="Eras Light ITC" w:cs="Times New Roman"/>
          <w:sz w:val="24"/>
          <w:szCs w:val="24"/>
          <w:lang/>
        </w:rPr>
        <w:t xml:space="preserve"> </w:t>
      </w:r>
      <w:r w:rsidRPr="00560215">
        <w:rPr>
          <w:rFonts w:ascii="Eras Light ITC" w:hAnsi="Eras Light ITC" w:cs="Times New Roman"/>
          <w:sz w:val="24"/>
          <w:szCs w:val="24"/>
          <w:lang/>
        </w:rPr>
        <w:t xml:space="preserve">on your own </w:t>
      </w:r>
      <w:r w:rsidRPr="00560215">
        <w:rPr>
          <w:rFonts w:ascii="Eras Light ITC" w:hAnsi="Eras Light ITC" w:cs="Times New Roman"/>
          <w:sz w:val="24"/>
          <w:szCs w:val="24"/>
          <w:u w:val="single"/>
          <w:lang/>
        </w:rPr>
        <w:t>OR</w:t>
      </w:r>
      <w:r w:rsidRPr="00560215">
        <w:rPr>
          <w:rFonts w:ascii="Eras Light ITC" w:hAnsi="Eras Light ITC" w:cs="Times New Roman"/>
          <w:sz w:val="24"/>
          <w:szCs w:val="24"/>
          <w:lang/>
        </w:rPr>
        <w:t xml:space="preserve"> log onto uncw.edu/</w:t>
      </w:r>
      <w:proofErr w:type="spellStart"/>
      <w:proofErr w:type="gramStart"/>
      <w:r w:rsidRPr="00560215">
        <w:rPr>
          <w:rFonts w:ascii="Eras Light ITC" w:hAnsi="Eras Light ITC" w:cs="Times New Roman"/>
          <w:sz w:val="24"/>
          <w:szCs w:val="24"/>
          <w:lang/>
        </w:rPr>
        <w:t>uptildawn</w:t>
      </w:r>
      <w:proofErr w:type="spellEnd"/>
      <w:r w:rsidRPr="00560215">
        <w:rPr>
          <w:rFonts w:ascii="Eras Light ITC" w:hAnsi="Eras Light ITC" w:cs="Times New Roman"/>
          <w:sz w:val="24"/>
          <w:szCs w:val="24"/>
          <w:lang/>
        </w:rPr>
        <w:t xml:space="preserve"> ,</w:t>
      </w:r>
      <w:proofErr w:type="gramEnd"/>
      <w:r w:rsidRPr="00560215">
        <w:rPr>
          <w:rFonts w:ascii="Eras Light ITC" w:hAnsi="Eras Light ITC" w:cs="Times New Roman"/>
          <w:sz w:val="24"/>
          <w:szCs w:val="24"/>
          <w:lang/>
        </w:rPr>
        <w:t xml:space="preserve"> click on the Events link &amp; find out how we can PRINT YOUR LABELS FOR YOU!</w:t>
      </w:r>
    </w:p>
    <w:p w:rsidR="00A83E17" w:rsidRPr="00560215" w:rsidRDefault="00D94881" w:rsidP="003D63AC">
      <w:pPr>
        <w:pStyle w:val="ListParagraph"/>
        <w:numPr>
          <w:ilvl w:val="0"/>
          <w:numId w:val="1"/>
        </w:num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>Preprint out labels for the “Student Section” of your letter also. We can do this for you as well if you email us the form (uncw.edu/</w:t>
      </w:r>
      <w:proofErr w:type="spellStart"/>
      <w:r w:rsidRPr="00560215">
        <w:rPr>
          <w:rFonts w:ascii="Eras Light ITC" w:hAnsi="Eras Light ITC"/>
          <w:sz w:val="24"/>
          <w:szCs w:val="24"/>
          <w:lang/>
        </w:rPr>
        <w:t>uptildawn</w:t>
      </w:r>
      <w:proofErr w:type="spellEnd"/>
      <w:r w:rsidRPr="00560215">
        <w:rPr>
          <w:rFonts w:ascii="Eras Light ITC" w:hAnsi="Eras Light ITC"/>
          <w:sz w:val="24"/>
          <w:szCs w:val="24"/>
          <w:lang/>
        </w:rPr>
        <w:t>)</w:t>
      </w:r>
      <w:r w:rsidRPr="00560215">
        <w:rPr>
          <w:rFonts w:ascii="Eras Light ITC" w:hAnsi="Eras Light ITC" w:cs="Times New Roman"/>
          <w:sz w:val="24"/>
          <w:szCs w:val="24"/>
          <w:lang/>
        </w:rPr>
        <w:t>. Student section information conta</w:t>
      </w:r>
      <w:r w:rsidR="003D63AC" w:rsidRPr="00560215">
        <w:rPr>
          <w:rFonts w:ascii="Eras Light ITC" w:hAnsi="Eras Light ITC" w:cs="Times New Roman"/>
          <w:sz w:val="24"/>
          <w:szCs w:val="24"/>
          <w:lang/>
        </w:rPr>
        <w:t xml:space="preserve">ins: your Name, Address, Email or </w:t>
      </w:r>
      <w:r w:rsidRPr="00560215">
        <w:rPr>
          <w:rFonts w:ascii="Eras Light ITC" w:hAnsi="Eras Light ITC" w:cs="Times New Roman"/>
          <w:sz w:val="24"/>
          <w:szCs w:val="24"/>
          <w:lang/>
        </w:rPr>
        <w:t>Phone, &amp; Team Name</w:t>
      </w:r>
    </w:p>
    <w:p w:rsidR="003D63AC" w:rsidRPr="00560215" w:rsidRDefault="003D63AC" w:rsidP="003D63AC">
      <w:pPr>
        <w:pStyle w:val="ListParagraph"/>
        <w:numPr>
          <w:ilvl w:val="0"/>
          <w:numId w:val="1"/>
        </w:numPr>
        <w:spacing w:line="240" w:lineRule="auto"/>
        <w:rPr>
          <w:rFonts w:ascii="Eras Light ITC" w:hAnsi="Eras Light ITC"/>
          <w:b/>
          <w:sz w:val="24"/>
          <w:szCs w:val="24"/>
        </w:rPr>
      </w:pPr>
      <w:r w:rsidRPr="00560215">
        <w:rPr>
          <w:rStyle w:val="Strong"/>
          <w:rFonts w:ascii="Eras Light ITC" w:hAnsi="Eras Light ITC"/>
          <w:b w:val="0"/>
          <w:sz w:val="24"/>
          <w:szCs w:val="24"/>
        </w:rPr>
        <w:t xml:space="preserve">Please note: if you use PRINTED ADDRESS LABELS, it’s important that you </w:t>
      </w:r>
      <w:r w:rsidRPr="00560215">
        <w:rPr>
          <w:rStyle w:val="Strong"/>
          <w:rFonts w:ascii="Eras Light ITC" w:hAnsi="Eras Light ITC"/>
          <w:b w:val="0"/>
          <w:sz w:val="24"/>
          <w:szCs w:val="24"/>
          <w:u w:val="single"/>
        </w:rPr>
        <w:t>decorate your envelope</w:t>
      </w:r>
      <w:r w:rsidRPr="00560215">
        <w:rPr>
          <w:rStyle w:val="Strong"/>
          <w:rFonts w:ascii="Eras Light ITC" w:hAnsi="Eras Light ITC"/>
          <w:b w:val="0"/>
          <w:sz w:val="24"/>
          <w:szCs w:val="24"/>
        </w:rPr>
        <w:t xml:space="preserve"> in some way or add your name to the St. Jude Return Address so that your friends &amp; family don’t mistake your letter for Junk Mail.  </w:t>
      </w:r>
    </w:p>
    <w:p w:rsidR="00A83E17" w:rsidRPr="00560215" w:rsidRDefault="00D94881" w:rsidP="003D63AC">
      <w:p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 xml:space="preserve">- A </w:t>
      </w:r>
      <w:r w:rsidR="00560215" w:rsidRPr="00560215">
        <w:rPr>
          <w:rFonts w:ascii="Eras Light ITC" w:hAnsi="Eras Light ITC"/>
          <w:sz w:val="24"/>
          <w:szCs w:val="24"/>
          <w:lang/>
        </w:rPr>
        <w:t>team of cheerful smiling people</w:t>
      </w:r>
      <w:r w:rsidRPr="00560215">
        <w:rPr>
          <w:rFonts w:ascii="Eras Light ITC" w:hAnsi="Eras Light ITC"/>
          <w:sz w:val="24"/>
          <w:szCs w:val="24"/>
          <w:lang/>
        </w:rPr>
        <w:t xml:space="preserve"> &amp; a</w:t>
      </w:r>
      <w:r w:rsidR="00A83E17" w:rsidRPr="00560215">
        <w:rPr>
          <w:rFonts w:ascii="Eras Light ITC" w:hAnsi="Eras Light ITC"/>
          <w:sz w:val="24"/>
          <w:szCs w:val="24"/>
          <w:lang/>
        </w:rPr>
        <w:t xml:space="preserve"> little bit of your time</w:t>
      </w:r>
      <w:r w:rsidR="00560215" w:rsidRPr="00560215">
        <w:rPr>
          <w:rFonts w:ascii="Eras Light ITC" w:hAnsi="Eras Light ITC" w:cs="Times New Roman"/>
          <w:sz w:val="24"/>
          <w:szCs w:val="24"/>
          <w:lang/>
        </w:rPr>
        <w:t>.</w:t>
      </w:r>
    </w:p>
    <w:p w:rsidR="00A83E17" w:rsidRPr="00560215" w:rsidRDefault="00A83E17" w:rsidP="003D63AC">
      <w:pPr>
        <w:spacing w:line="240" w:lineRule="auto"/>
        <w:rPr>
          <w:rFonts w:ascii="Eras Light ITC" w:hAnsi="Eras Light ITC" w:cs="Times New Roman"/>
          <w:sz w:val="24"/>
          <w:szCs w:val="24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 xml:space="preserve">- A willingness to </w:t>
      </w:r>
      <w:r w:rsidR="003D63AC" w:rsidRPr="00560215">
        <w:rPr>
          <w:rFonts w:ascii="Eras Light ITC" w:hAnsi="Eras Light ITC"/>
          <w:sz w:val="24"/>
          <w:szCs w:val="24"/>
          <w:lang/>
        </w:rPr>
        <w:t>help with the fight against childhood cancer!</w:t>
      </w:r>
      <w:r w:rsidRPr="00560215">
        <w:rPr>
          <w:rFonts w:ascii="Eras Light ITC" w:hAnsi="Eras Light ITC"/>
          <w:sz w:val="24"/>
          <w:szCs w:val="24"/>
          <w:lang/>
        </w:rPr>
        <w:t>                                                   </w:t>
      </w:r>
      <w:r w:rsidRPr="00560215">
        <w:rPr>
          <w:rFonts w:ascii="Eras Light ITC" w:hAnsi="Eras Light ITC" w:cs="Times New Roman"/>
          <w:sz w:val="24"/>
          <w:szCs w:val="24"/>
          <w:lang/>
        </w:rPr>
        <w:t xml:space="preserve">  </w:t>
      </w:r>
    </w:p>
    <w:p w:rsidR="00A83E17" w:rsidRPr="00560215" w:rsidRDefault="00A83E17" w:rsidP="003D63AC">
      <w:pPr>
        <w:spacing w:line="240" w:lineRule="auto"/>
        <w:rPr>
          <w:rFonts w:ascii="Eras Light ITC" w:hAnsi="Eras Light ITC" w:cs="Times New Roman"/>
          <w:b/>
          <w:sz w:val="24"/>
          <w:szCs w:val="24"/>
          <w:lang/>
        </w:rPr>
      </w:pPr>
      <w:r w:rsidRPr="00560215">
        <w:rPr>
          <w:rFonts w:ascii="Eras Light ITC" w:hAnsi="Eras Light ITC"/>
          <w:b/>
          <w:sz w:val="24"/>
          <w:szCs w:val="24"/>
          <w:lang/>
        </w:rPr>
        <w:t xml:space="preserve"> </w:t>
      </w:r>
      <w:r w:rsidR="00560215">
        <w:rPr>
          <w:rFonts w:ascii="Eras Light ITC" w:hAnsi="Eras Light ITC"/>
          <w:b/>
          <w:sz w:val="24"/>
          <w:szCs w:val="24"/>
          <w:lang/>
        </w:rPr>
        <w:t xml:space="preserve">DON’T BRING: </w:t>
      </w:r>
      <w:r w:rsidR="003D63AC" w:rsidRPr="00560215">
        <w:rPr>
          <w:rFonts w:ascii="Eras Light ITC" w:hAnsi="Eras Light ITC"/>
          <w:b/>
          <w:sz w:val="24"/>
          <w:szCs w:val="24"/>
          <w:lang/>
        </w:rPr>
        <w:t>STAMP</w:t>
      </w:r>
      <w:r w:rsidR="00560215">
        <w:rPr>
          <w:rFonts w:ascii="Eras Light ITC" w:hAnsi="Eras Light ITC"/>
          <w:b/>
          <w:sz w:val="24"/>
          <w:szCs w:val="24"/>
          <w:lang/>
        </w:rPr>
        <w:t>S! THEY ARE PROVIDED!</w:t>
      </w:r>
    </w:p>
    <w:p w:rsidR="00D94881" w:rsidRPr="00560215" w:rsidRDefault="003D63AC" w:rsidP="003D63AC">
      <w:pPr>
        <w:spacing w:line="240" w:lineRule="auto"/>
        <w:rPr>
          <w:rFonts w:ascii="Eras Light ITC" w:hAnsi="Eras Light ITC"/>
          <w:sz w:val="24"/>
          <w:szCs w:val="24"/>
          <w:shd w:val="clear" w:color="auto" w:fill="FFFF99"/>
          <w:lang/>
        </w:rPr>
      </w:pPr>
      <w:r w:rsidRPr="00560215">
        <w:rPr>
          <w:rFonts w:ascii="Eras Light ITC" w:hAnsi="Eras Light ITC"/>
          <w:sz w:val="24"/>
          <w:szCs w:val="24"/>
          <w:lang/>
        </w:rPr>
        <w:t xml:space="preserve"> </w:t>
      </w:r>
      <w:r w:rsidR="00A83E17" w:rsidRPr="00560215">
        <w:rPr>
          <w:rFonts w:ascii="Eras Light ITC" w:hAnsi="Eras Light ITC"/>
          <w:sz w:val="24"/>
          <w:szCs w:val="24"/>
          <w:lang/>
        </w:rPr>
        <w:t>(Remember the letters are prewritten, so all you have to fill out is the senders’ name, address, your name, your address</w:t>
      </w:r>
      <w:r w:rsidRPr="00560215">
        <w:rPr>
          <w:rFonts w:ascii="Eras Light ITC" w:hAnsi="Eras Light ITC"/>
          <w:sz w:val="24"/>
          <w:szCs w:val="24"/>
          <w:lang/>
        </w:rPr>
        <w:t>, email, &amp; team name</w:t>
      </w:r>
      <w:r w:rsidR="00A83E17" w:rsidRPr="00560215">
        <w:rPr>
          <w:rFonts w:ascii="Eras Light ITC" w:hAnsi="Eras Light ITC"/>
          <w:sz w:val="24"/>
          <w:szCs w:val="24"/>
          <w:lang/>
        </w:rPr>
        <w:t>)</w:t>
      </w:r>
    </w:p>
    <w:p w:rsidR="00D94881" w:rsidRPr="00560215" w:rsidRDefault="00D94881" w:rsidP="00D94881">
      <w:pPr>
        <w:rPr>
          <w:rFonts w:ascii="Eras Light ITC" w:hAnsi="Eras Light ITC" w:cs="Times New Roman"/>
          <w:b/>
          <w:sz w:val="24"/>
          <w:szCs w:val="24"/>
          <w:lang/>
        </w:rPr>
      </w:pPr>
      <w:r w:rsidRPr="00560215">
        <w:rPr>
          <w:rFonts w:ascii="Eras Light ITC" w:hAnsi="Eras Light ITC"/>
          <w:b/>
          <w:sz w:val="24"/>
          <w:szCs w:val="24"/>
          <w:highlight w:val="lightGray"/>
        </w:rPr>
        <w:t>Q: Does the Letter Writing Event count as community service?</w:t>
      </w:r>
    </w:p>
    <w:p w:rsidR="00D94881" w:rsidRPr="00560215" w:rsidRDefault="00D94881" w:rsidP="00D94881">
      <w:pPr>
        <w:rPr>
          <w:rFonts w:ascii="Eras Light ITC" w:hAnsi="Eras Light ITC"/>
          <w:sz w:val="24"/>
          <w:szCs w:val="24"/>
        </w:rPr>
      </w:pPr>
      <w:r w:rsidRPr="00560215">
        <w:rPr>
          <w:rFonts w:ascii="Eras Light ITC" w:hAnsi="Eras Light ITC"/>
          <w:sz w:val="24"/>
          <w:szCs w:val="24"/>
        </w:rPr>
        <w:lastRenderedPageBreak/>
        <w:t xml:space="preserve">Yes! Up ‘til Dawn is a great way to gain volunteer hours &amp; leadership skills all while helping a </w:t>
      </w:r>
      <w:r w:rsidR="003D63AC" w:rsidRPr="00560215">
        <w:rPr>
          <w:rFonts w:ascii="Eras Light ITC" w:hAnsi="Eras Light ITC"/>
          <w:sz w:val="24"/>
          <w:szCs w:val="24"/>
        </w:rPr>
        <w:t>worthwhile</w:t>
      </w:r>
      <w:r w:rsidRPr="00560215">
        <w:rPr>
          <w:rFonts w:ascii="Eras Light ITC" w:hAnsi="Eras Light ITC"/>
          <w:sz w:val="24"/>
          <w:szCs w:val="24"/>
        </w:rPr>
        <w:t xml:space="preserve"> </w:t>
      </w:r>
      <w:proofErr w:type="gramStart"/>
      <w:r w:rsidRPr="00560215">
        <w:rPr>
          <w:rFonts w:ascii="Eras Light ITC" w:hAnsi="Eras Light ITC"/>
          <w:sz w:val="24"/>
          <w:szCs w:val="24"/>
        </w:rPr>
        <w:t>cause.</w:t>
      </w:r>
      <w:proofErr w:type="gramEnd"/>
      <w:r w:rsidRPr="00560215">
        <w:rPr>
          <w:rFonts w:ascii="Eras Light ITC" w:hAnsi="Eras Light ITC"/>
          <w:sz w:val="24"/>
          <w:szCs w:val="24"/>
        </w:rPr>
        <w:t xml:space="preserve"> Unite with other students as you raise money for the kids at St. Jude Children’s Research Hospital.</w:t>
      </w:r>
    </w:p>
    <w:p w:rsidR="00A83E17" w:rsidRPr="00D94881" w:rsidRDefault="00A83E17" w:rsidP="00D94881">
      <w:pPr>
        <w:shd w:val="clear" w:color="auto" w:fill="FFFFFF"/>
        <w:spacing w:line="240" w:lineRule="auto"/>
        <w:jc w:val="center"/>
        <w:rPr>
          <w:rFonts w:ascii="Eras Light ITC" w:eastAsia="Times New Roman" w:hAnsi="Eras Light ITC" w:cs="Times New Roman"/>
          <w:color w:val="000000"/>
          <w:sz w:val="24"/>
          <w:szCs w:val="24"/>
          <w:lang/>
        </w:rPr>
      </w:pPr>
    </w:p>
    <w:sectPr w:rsidR="00A83E17" w:rsidRPr="00D94881" w:rsidSect="00560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928"/>
    <w:multiLevelType w:val="hybridMultilevel"/>
    <w:tmpl w:val="784EA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BB0646"/>
    <w:multiLevelType w:val="hybridMultilevel"/>
    <w:tmpl w:val="B42A3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024409"/>
    <w:multiLevelType w:val="hybridMultilevel"/>
    <w:tmpl w:val="AAD4FC1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3E17"/>
    <w:rsid w:val="003D63AC"/>
    <w:rsid w:val="00560215"/>
    <w:rsid w:val="00A83E17"/>
    <w:rsid w:val="00D94881"/>
    <w:rsid w:val="00F4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BD"/>
  </w:style>
  <w:style w:type="paragraph" w:styleId="Heading2">
    <w:name w:val="heading 2"/>
    <w:basedOn w:val="Normal"/>
    <w:link w:val="Heading2Char"/>
    <w:uiPriority w:val="9"/>
    <w:qFormat/>
    <w:rsid w:val="00A83E17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46"/>
      <w:szCs w:val="4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3E17"/>
    <w:rPr>
      <w:rFonts w:ascii="Verdana" w:eastAsia="Times New Roman" w:hAnsi="Verdana" w:cs="Times New Roman"/>
      <w:b/>
      <w:bCs/>
      <w:sz w:val="46"/>
      <w:szCs w:val="46"/>
    </w:rPr>
  </w:style>
  <w:style w:type="character" w:styleId="Strong">
    <w:name w:val="Strong"/>
    <w:basedOn w:val="DefaultParagraphFont"/>
    <w:uiPriority w:val="22"/>
    <w:qFormat/>
    <w:rsid w:val="00A83E17"/>
    <w:rPr>
      <w:b/>
      <w:bCs/>
    </w:rPr>
  </w:style>
  <w:style w:type="character" w:styleId="Emphasis">
    <w:name w:val="Emphasis"/>
    <w:basedOn w:val="DefaultParagraphFont"/>
    <w:uiPriority w:val="20"/>
    <w:qFormat/>
    <w:rsid w:val="00A83E1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94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3389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UNCW</dc:creator>
  <cp:keywords/>
  <dc:description/>
  <cp:lastModifiedBy>UNCW</cp:lastModifiedBy>
  <cp:revision>1</cp:revision>
  <dcterms:created xsi:type="dcterms:W3CDTF">2009-10-26T19:46:00Z</dcterms:created>
  <dcterms:modified xsi:type="dcterms:W3CDTF">2009-10-26T20:28:00Z</dcterms:modified>
</cp:coreProperties>
</file>